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9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86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9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BF6079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88685117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851170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9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151740">
            <w:pPr>
              <w:pStyle w:val="EMPTYCELLSTYLE"/>
            </w:pPr>
          </w:p>
        </w:tc>
        <w:tc>
          <w:tcPr>
            <w:tcW w:w="386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9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86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9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86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610.25.00373 Приобретение услуг доступа к справочно-правовой системе «КонсультантПлюс» на 1 год для нужд ООО «Интер РАО – Инжиниринг»</w:t>
            </w: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48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151740">
                        <w:pPr>
                          <w:ind w:firstLine="100"/>
                        </w:pP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продукции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151740">
                        <w:pPr>
                          <w:ind w:firstLine="100"/>
                        </w:pP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151740">
                        <w:pPr>
                          <w:ind w:firstLine="100"/>
                        </w:pP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151740">
                        <w:pPr>
                          <w:ind w:firstLine="100"/>
                        </w:pP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32%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608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BF6079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  <w:t xml:space="preserve">4.2.  Присвоение баллов заявкам по критерию 2 </w:t>
                  </w:r>
                  <w:r>
                    <w:rPr>
                      <w:color w:val="000000"/>
                      <w:sz w:val="24"/>
                    </w:rPr>
                    <w:t>Качество продукции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сумма </w:t>
                  </w:r>
                  <w:r>
                    <w:rPr>
                      <w:color w:val="000000"/>
                      <w:sz w:val="24"/>
                    </w:rPr>
                    <w:t>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((ГКПЗ-ОФЕРТА)/(ГКПЗ)*10)+2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</w:t>
                  </w:r>
                  <w:r>
                    <w:rPr>
                      <w:color w:val="000000"/>
                      <w:sz w:val="24"/>
                    </w:rPr>
                    <w:t>ации от 23.12.2024 № 1875</w:t>
                  </w: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94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  <w:t>4.4.1.  П</w:t>
                  </w:r>
                  <w:r>
                    <w:rPr>
                      <w:color w:val="000000"/>
                      <w:sz w:val="24"/>
                    </w:rPr>
                    <w:t>рисвоение баллов заявкам по критерию 4.1 Опыт оказания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4.1 О</w:t>
                  </w:r>
                  <w:r>
                    <w:rPr>
                      <w:color w:val="000000"/>
                      <w:sz w:val="24"/>
                    </w:rPr>
                    <w:t>пыт оказания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</w:t>
                  </w:r>
                  <w:r>
                    <w:rPr>
                      <w:color w:val="000000"/>
                      <w:sz w:val="24"/>
                    </w:rPr>
                    <w:t>етом значимости) по подкритериям критерия 4.2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  <w:t>4.4.2.1.  Присвоение баллов зая</w:t>
                  </w:r>
                  <w:r>
                    <w:rPr>
                      <w:color w:val="000000"/>
                      <w:sz w:val="24"/>
                    </w:rPr>
                    <w:t>вкам по критерию 4.2.1 Добровольные системы подтверждения квалификации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</w:t>
                  </w:r>
                  <w:r>
                    <w:rPr>
                      <w:color w:val="000000"/>
                      <w:sz w:val="24"/>
                    </w:rPr>
                    <w:t xml:space="preserve"> учетом значимости) по подкритериям критерия 4.2.1 Добровольные системы подтверждения квалификации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4.2.1.</w:t>
                  </w: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3.</w:t>
                  </w: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</w:t>
                  </w:r>
                  <w:r>
                    <w:rPr>
                      <w:color w:val="000000"/>
                      <w:sz w:val="24"/>
                    </w:rPr>
                    <w:t>я критерия 4.4.</w:t>
                  </w: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1740" w:rsidRDefault="00BF6079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</w:t>
                  </w:r>
                  <w:r>
                    <w:rPr>
                      <w:color w:val="000000"/>
                      <w:sz w:val="24"/>
                    </w:rPr>
                    <w:t>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BF6079">
            <w:r>
              <w:rPr>
                <w:color w:val="000000"/>
                <w:sz w:val="24"/>
              </w:rPr>
              <w:br/>
              <w:t xml:space="preserve"> 5.  На основании результатов оценки заявок закупочной/конкурсной коми</w:t>
            </w:r>
            <w:r>
              <w:rPr>
                <w:color w:val="000000"/>
                <w:sz w:val="24"/>
              </w:rPr>
              <w:t>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максимальное количество баллов. Такая заявка считается содержащей лучшие услови</w:t>
            </w:r>
            <w:r>
              <w:rPr>
                <w:color w:val="000000"/>
                <w:sz w:val="24"/>
              </w:rPr>
              <w:t xml:space="preserve">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заявке, поступившей (зарегистрированной на электронной </w:t>
            </w:r>
            <w:r>
              <w:rPr>
                <w:color w:val="000000"/>
                <w:sz w:val="24"/>
              </w:rPr>
              <w:t xml:space="preserve">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Закупочная комиссия (экспертная группа) повторно оценивает критерии, информ</w:t>
            </w:r>
            <w:r>
              <w:rPr>
                <w:color w:val="000000"/>
                <w:sz w:val="24"/>
              </w:rPr>
              <w:t xml:space="preserve">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</w:t>
            </w:r>
            <w:r>
              <w:rPr>
                <w:color w:val="000000"/>
                <w:sz w:val="24"/>
              </w:rPr>
              <w:t>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151740" w:rsidRDefault="00151740">
            <w:pPr>
              <w:pStyle w:val="EMPTYCELLSTYLE"/>
            </w:pPr>
          </w:p>
        </w:tc>
      </w:tr>
    </w:tbl>
    <w:p w:rsidR="00151740" w:rsidRDefault="00151740">
      <w:pPr>
        <w:sectPr w:rsidR="00151740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151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Лот №: 610.25.00373</w:t>
            </w:r>
          </w:p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Финансово-экономическая  экспертиза</w:t>
            </w:r>
          </w:p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bookmarkStart w:id="0" w:name="JR_PAGE_ANCHOR_0_1"/>
                  <w:bookmarkEnd w:id="0"/>
                </w:p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151740" w:rsidRDefault="0015174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Лот №: 610.25.00373</w:t>
            </w: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BF6079">
                  <w:r>
                    <w:br w:type="page"/>
                  </w:r>
                </w:p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bookmarkStart w:id="2" w:name="JR_PAGE_ANCHOR_0_3"/>
                  <w:bookmarkEnd w:id="2"/>
                </w:p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8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8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8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>
            <w:pPr>
              <w:jc w:val="center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8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34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(максимальная оценка по позиции –  5 баллов)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BF6079">
                  <w:r>
                    <w:br w:type="page"/>
                  </w:r>
                </w:p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bookmarkStart w:id="3" w:name="JR_PAGE_ANCHOR_0_4"/>
                  <w:bookmarkEnd w:id="3"/>
                </w:p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Лот №: 610.25.00373</w:t>
            </w: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BF6079">
                  <w:r>
                    <w:br w:type="page"/>
                  </w:r>
                </w:p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bookmarkStart w:id="4" w:name="JR_PAGE_ANCHOR_0_5"/>
                  <w:bookmarkEnd w:id="4"/>
                </w:p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151740" w:rsidRDefault="0015174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Лот №: 610.25.00373</w:t>
            </w: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BF6079">
                  <w:r>
                    <w:br w:type="page"/>
                  </w:r>
                </w:p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bookmarkStart w:id="6" w:name="JR_PAGE_ANCHOR_0_7"/>
                  <w:bookmarkEnd w:id="6"/>
                </w:p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151740" w:rsidRDefault="0015174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884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оказываемых им услуг, либо объем и/или качество оказываемых им услуг не соответствуют  минимальным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оказываемых услуг. В случае обязательного наличия требования о предоставлении сертификата(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), подтверждающего(их) качество услуг, такой док</w:t>
                        </w:r>
                        <w:r>
                          <w:rPr>
                            <w:color w:val="000000"/>
                            <w:sz w:val="24"/>
                          </w:rPr>
                          <w:t>умент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Предложение участника полностью соответствует требованиям  Закупочной документации по объему и качеству оказываемых услуг.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</w:t>
                        </w:r>
                        <w:r>
                          <w:rPr>
                            <w:color w:val="000000"/>
                            <w:sz w:val="24"/>
                          </w:rPr>
                          <w:t>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оказания услуг, либо предложенные временные параметры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временные параметры оказания услуг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оказания услуг участника  улучшают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Лот №: 610.25.00373</w:t>
            </w: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BF6079">
                  <w:r>
                    <w:br w:type="page"/>
                  </w:r>
                </w:p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bookmarkStart w:id="8" w:name="JR_PAGE_ANCHOR_0_9"/>
                  <w:bookmarkEnd w:id="8"/>
                </w:p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151740" w:rsidRDefault="0015174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>ации и/или представление документов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Диапазон не используется для оценки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 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</w:t>
                        </w:r>
                        <w:r>
                          <w:rPr>
                            <w:color w:val="000000"/>
                            <w:sz w:val="24"/>
                          </w:rPr>
                          <w:t>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Лот №: 610.25.00373</w:t>
            </w: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151740"/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1740" w:rsidRDefault="00151740">
            <w:pPr>
              <w:pStyle w:val="EMPTYCELLSTYLE"/>
            </w:pPr>
          </w:p>
        </w:tc>
        <w:tc>
          <w:tcPr>
            <w:tcW w:w="200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51740" w:rsidRDefault="0015174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BF6079">
                  <w:r>
                    <w:br w:type="page"/>
                  </w:r>
                </w:p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/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bookmarkStart w:id="10" w:name="JR_PAGE_ANCHOR_0_11"/>
                  <w:bookmarkEnd w:id="10"/>
                </w:p>
                <w:p w:rsidR="00151740" w:rsidRDefault="00BF6079">
                  <w:r>
                    <w:br w:type="page"/>
                  </w:r>
                </w:p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20" w:type="dxa"/>
          </w:tcPr>
          <w:p w:rsidR="00151740" w:rsidRDefault="00151740">
            <w:pPr>
              <w:pStyle w:val="EMPTYCELLSTYLE"/>
            </w:pPr>
          </w:p>
        </w:tc>
        <w:tc>
          <w:tcPr>
            <w:tcW w:w="320" w:type="dxa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151740" w:rsidRDefault="0015174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740" w:rsidRDefault="00BF60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996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Наличие и квалификация персонала ниже минимальных обязательных требований закупочной документации, либо сведения не представлены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Наличие и квалификация персонала соответствует минимал</w:t>
                        </w:r>
                        <w:r>
                          <w:rPr>
                            <w:color w:val="000000"/>
                            <w:sz w:val="24"/>
                          </w:rPr>
                          <w:t>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персонала,  ука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персонала, указанных в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Материальные ресурсы участника ниже минимальных обязательных требований, указанных в закупочной документации или сведения не представлены.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имеет материальные ресурсы,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ствующие минимальным обязательным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t>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Материальные ресурсы Участника  соответствуют минимальным обязательным требованиям закупочной документации и подтверждено одно желательное требование по материальным ресурсам,  </w:t>
                        </w:r>
                        <w:r>
                          <w:rPr>
                            <w:color w:val="000000"/>
                            <w:sz w:val="24"/>
                          </w:rPr>
                          <w:t>указанное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Материальные ресурсы Участника  соответствуют минимальным обязательным требованиям закупочной документации и подтверждено два и более  желательных требования по материальным ресурсам,  указанных в закупочной д</w:t>
                        </w:r>
                        <w:r>
                          <w:rPr>
                            <w:color w:val="000000"/>
                            <w:sz w:val="24"/>
                          </w:rPr>
                          <w:t>окументации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1740" w:rsidRDefault="00151740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16100" w:type="dxa"/>
            <w:gridSpan w:val="15"/>
          </w:tcPr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  <w:tr w:rsidR="00151740">
        <w:tblPrEx>
          <w:tblCellMar>
            <w:top w:w="0" w:type="dxa"/>
            <w:bottom w:w="0" w:type="dxa"/>
          </w:tblCellMar>
        </w:tblPrEx>
        <w:trPr>
          <w:trHeight w:hRule="exact" w:val="11320"/>
        </w:trPr>
        <w:tc>
          <w:tcPr>
            <w:tcW w:w="1" w:type="dxa"/>
          </w:tcPr>
          <w:p w:rsidR="00151740" w:rsidRDefault="0015174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 , либо представленный опыт ниже минимальных обязательных требований, указанных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оказания услуг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оказания услуг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color w:val="000000"/>
                            <w:sz w:val="24"/>
                          </w:rPr>
                          <w:t>опыт соответствует минимальным обязательным требованиям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оказания услуг превышает  минимальные обязательные требования закупочной док</w:t>
                        </w:r>
                        <w:r>
                          <w:rPr>
                            <w:color w:val="000000"/>
                            <w:sz w:val="24"/>
                          </w:rPr>
                          <w:t>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сертифицированных систем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баллов рассчитывается по формуле: 1 + Су (но не более 5 баллов) где, Су - кол-во сертифицированны</w:t>
                        </w:r>
                        <w:r>
                          <w:rPr>
                            <w:color w:val="000000"/>
                            <w:sz w:val="24"/>
                          </w:rPr>
                          <w:t>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  <w:tr w:rsidR="0015174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BF60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действующего свидетельства об аккредитации в качестве поставщика для нужд Группы «Интер РАО», по видам деятельности, перечисленным в ТЗ ИЛИ в случае отсутствия данного требования в Т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2 балла - Не используется </w:t>
                        </w:r>
                        <w:r>
                          <w:rPr>
                            <w:color w:val="000000"/>
                            <w:sz w:val="24"/>
                          </w:rPr>
                          <w:t>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3 до 5 баллов  - От 3 до 5 баллов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51740" w:rsidRDefault="00BF60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</w:t>
                        </w:r>
                        <w:r>
                          <w:rPr>
                            <w:color w:val="000000"/>
                            <w:sz w:val="24"/>
                          </w:rPr>
                          <w:t>оговый балл по данному подкритерию:</w:t>
                        </w:r>
                      </w:p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51740" w:rsidRDefault="00151740">
                        <w:pPr>
                          <w:pStyle w:val="EMPTYCELLSTYLE"/>
                        </w:pPr>
                      </w:p>
                    </w:tc>
                  </w:tr>
                  <w:tr w:rsidR="0015174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1740" w:rsidRDefault="00151740"/>
                    </w:tc>
                  </w:tr>
                </w:tbl>
                <w:p w:rsidR="00151740" w:rsidRDefault="00151740">
                  <w:pPr>
                    <w:pStyle w:val="EMPTYCELLSTYLE"/>
                  </w:pPr>
                </w:p>
              </w:tc>
            </w:tr>
          </w:tbl>
          <w:p w:rsidR="00151740" w:rsidRDefault="0015174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51740" w:rsidRDefault="00151740">
            <w:pPr>
              <w:pStyle w:val="EMPTYCELLSTYLE"/>
            </w:pPr>
          </w:p>
        </w:tc>
      </w:tr>
    </w:tbl>
    <w:p w:rsidR="00000000" w:rsidRDefault="00BF6079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740"/>
    <w:rsid w:val="00151740"/>
    <w:rsid w:val="00B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7D43D"/>
  <w15:docId w15:val="{6C1824DE-1518-45DB-9992-EA6DFC68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4199</Words>
  <Characters>23939</Characters>
  <Application>Microsoft Office Word</Application>
  <DocSecurity>0</DocSecurity>
  <Lines>199</Lines>
  <Paragraphs>56</Paragraphs>
  <ScaleCrop>false</ScaleCrop>
  <Company/>
  <LinksUpToDate>false</LinksUpToDate>
  <CharactersWithSpaces>28082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2</cp:revision>
  <dcterms:created xsi:type="dcterms:W3CDTF">2025-10-31T07:29:00Z</dcterms:created>
  <dcterms:modified xsi:type="dcterms:W3CDTF">2025-10-31T07:30:00Z</dcterms:modified>
</cp:coreProperties>
</file>